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F0" w:rsidRPr="00797CF0" w:rsidRDefault="00797CF0" w:rsidP="00797CF0">
      <w:pPr>
        <w:pStyle w:val="style1"/>
        <w:jc w:val="both"/>
        <w:rPr>
          <w:rFonts w:ascii="Arial" w:hAnsi="Arial" w:cs="Arial"/>
          <w:color w:val="000000"/>
        </w:rPr>
      </w:pPr>
      <w:bookmarkStart w:id="0" w:name="_GoBack"/>
      <w:r w:rsidRPr="00797CF0">
        <w:rPr>
          <w:rStyle w:val="Forte"/>
          <w:rFonts w:ascii="Arial" w:hAnsi="Arial" w:cs="Arial"/>
          <w:color w:val="000000"/>
        </w:rPr>
        <w:t>CONTRATO DE LOCAÇÃO RESIDENCIAL PARA TEMPORADA</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São partes integrantes neste instrumento: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De um lado, na qualidade de LOCADOR, nome, nacionalidade, estado civil, profissão, inscrito (a) no CPF sob no ............................., portador (a) do RG no. .........................., residente na rua ............................................, nº .............. em cidade / estado.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E, do outro lado, na qualidade de LOCATÁRIO, nome, nacionalidade, estado civil, profissão, inscrito (a) no CPF sob no .............................................., portador (a) do RG no. ......................., residente na rua ..............................................., nº ................em cidade / estado.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AS PARTES ACIMA CITADAS TÊM MUTUAMENTE ENTRE SI, JUSTO E CONTRATADO, O QUE SE SEGUE:</w:t>
      </w:r>
    </w:p>
    <w:p w:rsidR="00797CF0" w:rsidRPr="00797CF0" w:rsidRDefault="00797CF0" w:rsidP="00797CF0">
      <w:pPr>
        <w:pStyle w:val="style1"/>
        <w:jc w:val="both"/>
        <w:rPr>
          <w:rFonts w:ascii="Arial" w:hAnsi="Arial" w:cs="Arial"/>
          <w:color w:val="000000"/>
        </w:rPr>
      </w:pPr>
      <w:r w:rsidRPr="00797CF0">
        <w:rPr>
          <w:rStyle w:val="Forte"/>
          <w:rFonts w:ascii="Arial" w:hAnsi="Arial" w:cs="Arial"/>
          <w:color w:val="000000"/>
        </w:rPr>
        <w:t>CLÁUSULA PRIMEIRA: DO IMÓVEL</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O imóvel objeto do presente contrato é uma residência de ........... dormitórios (sendo ............. suítes), COM/SEM ar condicionado, COM/SEM piscina, localizada no condomínio Laranjeiras Quadra ...................... Lote ....................... em ...........................</w:t>
      </w:r>
    </w:p>
    <w:p w:rsidR="00797CF0" w:rsidRPr="00797CF0" w:rsidRDefault="00797CF0" w:rsidP="00797CF0">
      <w:pPr>
        <w:pStyle w:val="style1"/>
        <w:jc w:val="both"/>
        <w:rPr>
          <w:rFonts w:ascii="Arial" w:hAnsi="Arial" w:cs="Arial"/>
          <w:color w:val="000000"/>
        </w:rPr>
      </w:pPr>
      <w:r w:rsidRPr="00797CF0">
        <w:rPr>
          <w:rStyle w:val="Forte"/>
          <w:rFonts w:ascii="Arial" w:hAnsi="Arial" w:cs="Arial"/>
          <w:color w:val="000000"/>
        </w:rPr>
        <w:t>CLÁUSULA SEGUNDA: DO PRAZO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xml:space="preserve">O prazo da locação é de ............................ (..............) dias, iniciando-se no dia ......../............./........... e findando-se </w:t>
      </w:r>
      <w:proofErr w:type="spellStart"/>
      <w:r w:rsidRPr="00797CF0">
        <w:rPr>
          <w:rFonts w:ascii="Arial" w:hAnsi="Arial" w:cs="Arial"/>
          <w:color w:val="000000"/>
        </w:rPr>
        <w:t>em</w:t>
      </w:r>
      <w:proofErr w:type="spellEnd"/>
      <w:r w:rsidRPr="00797CF0">
        <w:rPr>
          <w:rFonts w:ascii="Arial" w:hAnsi="Arial" w:cs="Arial"/>
          <w:color w:val="000000"/>
        </w:rPr>
        <w:t xml:space="preserve"> ........./.........../................, quando então será considerada finda, independentemente de notificação judicial ou extrajudicial, oportunidade em que deverá o LOCATÁRIO proceder a restituição do imóvel, completamente livre e desocupado.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Parágrafo Único: Caso o imóvel não seja restituído na forma e nos prazos convencionados, incorrerá na figura do esbulho, além de responder pela multa diária de R$ ............ (.......... reais), até a efetiva restituição do imóvel.</w:t>
      </w:r>
    </w:p>
    <w:p w:rsidR="00797CF0" w:rsidRPr="00797CF0" w:rsidRDefault="00797CF0" w:rsidP="00797CF0">
      <w:pPr>
        <w:pStyle w:val="style1"/>
        <w:jc w:val="both"/>
        <w:rPr>
          <w:rFonts w:ascii="Arial" w:hAnsi="Arial" w:cs="Arial"/>
          <w:color w:val="000000"/>
        </w:rPr>
      </w:pPr>
      <w:r w:rsidRPr="00797CF0">
        <w:rPr>
          <w:rStyle w:val="Forte"/>
          <w:rFonts w:ascii="Arial" w:hAnsi="Arial" w:cs="Arial"/>
          <w:color w:val="000000"/>
        </w:rPr>
        <w:t>CLÁUSULA TERCEIRA: DO VALOR</w:t>
      </w:r>
      <w:r w:rsidRPr="00797CF0">
        <w:rPr>
          <w:rFonts w:ascii="Arial" w:hAnsi="Arial" w:cs="Arial"/>
          <w:color w:val="000000"/>
        </w:rPr>
        <w:br/>
      </w:r>
      <w:r w:rsidRPr="00797CF0">
        <w:rPr>
          <w:rFonts w:ascii="Arial" w:hAnsi="Arial" w:cs="Arial"/>
          <w:color w:val="000000"/>
        </w:rPr>
        <w:br/>
        <w:t>O valor total da locação convencionada é de R$ ............ (............. reais) os quais deverão ser depositados na conta corrente ................., agência .............do Banco ...............em nome de ................... até o dia ....../......../........., cuja quitação será dada na compensação do referido valor.</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Parágrafo Único: o não recebimento no prazo mencionado será motivo de rescisão imediata deste contrato independentemente de notificação judicial ou extrajudicial.</w:t>
      </w:r>
      <w:r w:rsidRPr="00797CF0">
        <w:rPr>
          <w:rFonts w:ascii="Arial" w:hAnsi="Arial" w:cs="Arial"/>
          <w:color w:val="000000"/>
        </w:rPr>
        <w:br/>
      </w:r>
      <w:r w:rsidRPr="00797CF0">
        <w:rPr>
          <w:rFonts w:ascii="Arial" w:hAnsi="Arial" w:cs="Arial"/>
          <w:color w:val="000000"/>
        </w:rPr>
        <w:br/>
      </w:r>
      <w:r w:rsidRPr="00797CF0">
        <w:rPr>
          <w:rStyle w:val="Forte"/>
          <w:rFonts w:ascii="Arial" w:hAnsi="Arial" w:cs="Arial"/>
          <w:color w:val="000000"/>
        </w:rPr>
        <w:t>CLÁUSULA QUARTA: DA FINALIDADE</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xml:space="preserve">O imóvel objeto deste instrumento é locado exclusivamente para servir de residência temporária ao LOCATÁRIO e sua família, não podendo sua destinação ser alterada, substituída ou acrescida de qualquer outra. Fica vedado, outrossim, a sublocação, cessão ou transferência deste contrato, bem como o empréstimo, parcial ou total do imóvel locado, </w:t>
      </w:r>
      <w:r w:rsidRPr="00797CF0">
        <w:rPr>
          <w:rFonts w:ascii="Arial" w:hAnsi="Arial" w:cs="Arial"/>
          <w:color w:val="000000"/>
        </w:rPr>
        <w:lastRenderedPageBreak/>
        <w:t>sob pena de rescisão contratual e entrega imediata do imóvel.</w:t>
      </w:r>
      <w:r w:rsidRPr="00797CF0">
        <w:rPr>
          <w:rFonts w:ascii="Arial" w:hAnsi="Arial" w:cs="Arial"/>
          <w:color w:val="000000"/>
        </w:rPr>
        <w:br/>
      </w:r>
      <w:r w:rsidRPr="00797CF0">
        <w:rPr>
          <w:rFonts w:ascii="Arial" w:hAnsi="Arial" w:cs="Arial"/>
          <w:color w:val="000000"/>
        </w:rPr>
        <w:br/>
      </w:r>
      <w:r w:rsidRPr="00797CF0">
        <w:rPr>
          <w:rStyle w:val="Forte"/>
          <w:rFonts w:ascii="Arial" w:hAnsi="Arial" w:cs="Arial"/>
          <w:color w:val="000000"/>
        </w:rPr>
        <w:t>CLÁUSULA QUINTA:  DA CONSERVAÇÃO</w:t>
      </w:r>
      <w:r w:rsidRPr="00797CF0">
        <w:rPr>
          <w:rFonts w:ascii="Arial" w:hAnsi="Arial" w:cs="Arial"/>
          <w:color w:val="000000"/>
        </w:rPr>
        <w:br/>
      </w:r>
      <w:r w:rsidRPr="00797CF0">
        <w:rPr>
          <w:rFonts w:ascii="Arial" w:hAnsi="Arial" w:cs="Arial"/>
          <w:color w:val="000000"/>
        </w:rPr>
        <w:br/>
        <w:t>O LOCATÁRIO obriga-se a conservar o referido imóvel como se fosse seu, bem como os móveis, objetos de decoração e utensílios, sob pena de rescisão de contrato e indenização por qualquer dano causado. Compromete-se ainda manter em iguais condições de funcionamento toda a parte elétrica e hidráulica efetuando todos os reparos necessários e de qualquer natureza, causados pelo uso incorreto durante o prazo de locação mencionado. Os objetos danificados durante a locação, deverão ser repostos pelo LOCATÁRIO por outros de igual valor ou procedência.</w:t>
      </w:r>
    </w:p>
    <w:p w:rsidR="00797CF0" w:rsidRPr="00797CF0" w:rsidRDefault="00797CF0" w:rsidP="00797CF0">
      <w:pPr>
        <w:pStyle w:val="style1"/>
        <w:jc w:val="both"/>
        <w:rPr>
          <w:rFonts w:ascii="Arial" w:hAnsi="Arial" w:cs="Arial"/>
          <w:color w:val="000000"/>
        </w:rPr>
      </w:pPr>
      <w:r w:rsidRPr="00797CF0">
        <w:rPr>
          <w:rStyle w:val="Forte"/>
          <w:rFonts w:ascii="Arial" w:hAnsi="Arial" w:cs="Arial"/>
          <w:color w:val="000000"/>
        </w:rPr>
        <w:t>CLÁUSULA SEXTA:  DO CONDOMÍNIO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O LOCATÁRIO obriga-se a cumprir e respeitar a Convenção de Condomínio e seu Regulamento Interno, durante o período da locação, constituindo sua infração, violação contratual, dando causa a rescisão do presente, assumindo obrigação de pagar as multas originadas por si ou seus.</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O LOCATÁRIO também se compromete a pagar, antes do término da locação, todas as despesas efetuadas dentro do condomínio como supermercado, restaurantes, posto de gasolina, heliponto, marina e outras, feitas por si ou seus convidados. O recebimento das chaves não implica na quitação das despesas acima descritas, as quais poderão ser exigidas a qualquer tempo, sempre que se referirem ao período em que o LOCATÁRIO permaneceu no imóvel.</w:t>
      </w:r>
    </w:p>
    <w:p w:rsidR="00797CF0" w:rsidRPr="00797CF0" w:rsidRDefault="00797CF0" w:rsidP="00797CF0">
      <w:pPr>
        <w:pStyle w:val="style1"/>
        <w:jc w:val="both"/>
        <w:rPr>
          <w:rFonts w:ascii="Arial" w:hAnsi="Arial" w:cs="Arial"/>
          <w:color w:val="000000"/>
        </w:rPr>
      </w:pPr>
      <w:r w:rsidRPr="00797CF0">
        <w:rPr>
          <w:rStyle w:val="Forte"/>
          <w:rFonts w:ascii="Arial" w:hAnsi="Arial" w:cs="Arial"/>
          <w:color w:val="000000"/>
        </w:rPr>
        <w:t>CLÁUSULA SÉTIMA:  DA APRESENTAÇÃO E VISTORIAS</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O LOCADOR, ou alguém de sua confiança, receberá o LOCATÁRIO no momento de sua chegada, apresentando-lhe o imóvel e seus principais móveis, utensílios e objetos de decoração. No momento da saída deverão conferir conjuntamente os mesmos bens. </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xml:space="preserve">LOCATÁRIO, desde já, autoriza o LOCADOR, ou a quem </w:t>
      </w:r>
      <w:proofErr w:type="spellStart"/>
      <w:r w:rsidRPr="00797CF0">
        <w:rPr>
          <w:rFonts w:ascii="Arial" w:hAnsi="Arial" w:cs="Arial"/>
          <w:color w:val="000000"/>
        </w:rPr>
        <w:t>esta</w:t>
      </w:r>
      <w:proofErr w:type="spellEnd"/>
      <w:r w:rsidRPr="00797CF0">
        <w:rPr>
          <w:rFonts w:ascii="Arial" w:hAnsi="Arial" w:cs="Arial"/>
          <w:color w:val="000000"/>
        </w:rPr>
        <w:t xml:space="preserve"> indicar, a vistoriar o imóvel locado, quando entender conveniente, bem como autoriza o acesso ao imóvel para eventuais consertos necessários.</w:t>
      </w:r>
    </w:p>
    <w:p w:rsidR="00797CF0" w:rsidRPr="00797CF0" w:rsidRDefault="00797CF0" w:rsidP="00797CF0">
      <w:pPr>
        <w:pStyle w:val="style1"/>
        <w:jc w:val="both"/>
        <w:rPr>
          <w:rFonts w:ascii="Arial" w:hAnsi="Arial" w:cs="Arial"/>
          <w:color w:val="000000"/>
        </w:rPr>
      </w:pPr>
      <w:r w:rsidRPr="00797CF0">
        <w:rPr>
          <w:rStyle w:val="Forte"/>
          <w:rFonts w:ascii="Arial" w:hAnsi="Arial" w:cs="Arial"/>
          <w:color w:val="000000"/>
        </w:rPr>
        <w:t>CLÁUSULA OITAVA: DAS PARTICULIARIDADES</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xml:space="preserve">1) O número máximo permitido para pernoite no imóvel é de </w:t>
      </w:r>
      <w:proofErr w:type="spellStart"/>
      <w:r w:rsidRPr="00797CF0">
        <w:rPr>
          <w:rFonts w:ascii="Arial" w:hAnsi="Arial" w:cs="Arial"/>
          <w:color w:val="000000"/>
        </w:rPr>
        <w:t>xx</w:t>
      </w:r>
      <w:proofErr w:type="spellEnd"/>
      <w:r w:rsidRPr="00797CF0">
        <w:rPr>
          <w:rFonts w:ascii="Arial" w:hAnsi="Arial" w:cs="Arial"/>
          <w:color w:val="000000"/>
        </w:rPr>
        <w:t xml:space="preserve"> (</w:t>
      </w:r>
      <w:proofErr w:type="spellStart"/>
      <w:r w:rsidRPr="00797CF0">
        <w:rPr>
          <w:rFonts w:ascii="Arial" w:hAnsi="Arial" w:cs="Arial"/>
          <w:color w:val="000000"/>
        </w:rPr>
        <w:t>xxxx</w:t>
      </w:r>
      <w:proofErr w:type="spellEnd"/>
      <w:r w:rsidRPr="00797CF0">
        <w:rPr>
          <w:rFonts w:ascii="Arial" w:hAnsi="Arial" w:cs="Arial"/>
          <w:color w:val="000000"/>
        </w:rPr>
        <w:t>) pessoas (crianças e/ou adultos);</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2) Não é permitida a presença de animais no imóvel locado;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xml:space="preserve">3) O LOCADOR indicará dois empregados para trabalhar </w:t>
      </w:r>
      <w:proofErr w:type="spellStart"/>
      <w:r w:rsidRPr="00797CF0">
        <w:rPr>
          <w:rFonts w:ascii="Arial" w:hAnsi="Arial" w:cs="Arial"/>
          <w:color w:val="000000"/>
        </w:rPr>
        <w:t>diurnamente</w:t>
      </w:r>
      <w:proofErr w:type="spellEnd"/>
      <w:r w:rsidRPr="00797CF0">
        <w:rPr>
          <w:rFonts w:ascii="Arial" w:hAnsi="Arial" w:cs="Arial"/>
          <w:color w:val="000000"/>
        </w:rPr>
        <w:t xml:space="preserve"> (oito horas por dia) durante o período locado, que deverão ser remunerados diretamente pelo LOCATÁRIO na razão de R$ xx,00 por dia por funcionário;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4) O LOCADOR fornecerá jogos de cama e banho para cada cama existente e utensílios de cozinha;</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lastRenderedPageBreak/>
        <w:t xml:space="preserve">5) A seu critério, o LOCADOR poderá disponibilizar uma linha de </w:t>
      </w:r>
      <w:proofErr w:type="gramStart"/>
      <w:r w:rsidRPr="00797CF0">
        <w:rPr>
          <w:rFonts w:ascii="Arial" w:hAnsi="Arial" w:cs="Arial"/>
          <w:color w:val="000000"/>
        </w:rPr>
        <w:t>telefone</w:t>
      </w:r>
      <w:proofErr w:type="gramEnd"/>
      <w:r w:rsidRPr="00797CF0">
        <w:rPr>
          <w:rFonts w:ascii="Arial" w:hAnsi="Arial" w:cs="Arial"/>
          <w:color w:val="000000"/>
        </w:rPr>
        <w:t xml:space="preserve"> mas será de responsabilidade do LOCATÁRIO todos os pagamentos referentes à conta telefônica, durante o prazo de locação, que serão reembolsados ao LOCADOR, contra apresentação da conta.</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6) Deverá ser observado pelo LOCATÁRIO o período legal de horário de silêncio das 22:00 horas do dia às 07:00 horas do dia seguinte;</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7) O LOCATÁRIO exime o LOCADOR de toda e qualquer responsabilidade sobre acidentes a pessoas que estejam hospedadas ou utilizando o imóvel locado tanto no interior como nas áreas externas;</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xml:space="preserve">8) O LOCATÁRIO deverá apresentar ao LOCADOR uma relação com nome de todas as pessoas que ficarão no </w:t>
      </w:r>
      <w:proofErr w:type="gramStart"/>
      <w:r w:rsidRPr="00797CF0">
        <w:rPr>
          <w:rFonts w:ascii="Arial" w:hAnsi="Arial" w:cs="Arial"/>
          <w:color w:val="000000"/>
        </w:rPr>
        <w:t>imóvel  e</w:t>
      </w:r>
      <w:proofErr w:type="gramEnd"/>
      <w:r w:rsidRPr="00797CF0">
        <w:rPr>
          <w:rFonts w:ascii="Arial" w:hAnsi="Arial" w:cs="Arial"/>
          <w:color w:val="000000"/>
        </w:rPr>
        <w:t xml:space="preserve"> as placas e modelos dos carros que entrarão no condomínio, para que esse possa deixar a autorização de entrada junto à administração do condomínio.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Parágrafo Único: caso o LOCATÁRIO exceda o número máximo de pessoas permitido para pernoite, sem o expresso consentimento do LOCADOR, incorrerá em multa de 30% do valor da diária, ao dia por cada pessoa a mais, além da possibilidade da pena de rescisão contratual e entrega imediata do imóvel, ficando essa a critério do LOCADOR.</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As partes elegem o Foro da cidade de ......................., renunciando a qualquer outro, por mais privilegiado que seja.</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xml:space="preserve">Local................., data </w:t>
      </w:r>
      <w:proofErr w:type="gramStart"/>
      <w:r w:rsidRPr="00797CF0">
        <w:rPr>
          <w:rFonts w:ascii="Arial" w:hAnsi="Arial" w:cs="Arial"/>
          <w:color w:val="000000"/>
        </w:rPr>
        <w:t>.....</w:t>
      </w:r>
      <w:proofErr w:type="gramEnd"/>
      <w:r w:rsidRPr="00797CF0">
        <w:rPr>
          <w:rFonts w:ascii="Arial" w:hAnsi="Arial" w:cs="Arial"/>
          <w:color w:val="000000"/>
        </w:rPr>
        <w:t>/......./........</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______________________________                    ___________________________________</w:t>
      </w:r>
      <w:r w:rsidRPr="00797CF0">
        <w:rPr>
          <w:rFonts w:ascii="Arial" w:hAnsi="Arial" w:cs="Arial"/>
          <w:color w:val="000000"/>
        </w:rPr>
        <w:br/>
        <w:t>LOCADOR:                                                                       LOCATÁRIO:</w:t>
      </w:r>
    </w:p>
    <w:p w:rsidR="00797CF0" w:rsidRPr="00797CF0" w:rsidRDefault="00797CF0" w:rsidP="00797CF0">
      <w:pPr>
        <w:pStyle w:val="style1"/>
        <w:jc w:val="both"/>
        <w:rPr>
          <w:rFonts w:ascii="Arial" w:hAnsi="Arial" w:cs="Arial"/>
          <w:color w:val="000000"/>
        </w:rPr>
      </w:pPr>
      <w:r w:rsidRPr="00797CF0">
        <w:rPr>
          <w:rFonts w:ascii="Arial" w:hAnsi="Arial" w:cs="Arial"/>
          <w:color w:val="000000"/>
        </w:rPr>
        <w:t>       </w:t>
      </w:r>
      <w:r w:rsidRPr="00797CF0">
        <w:rPr>
          <w:rFonts w:ascii="Arial" w:hAnsi="Arial" w:cs="Arial"/>
          <w:color w:val="000000"/>
        </w:rPr>
        <w:br/>
        <w:t>TESTEMUNHAS:</w:t>
      </w:r>
    </w:p>
    <w:p w:rsidR="006A45CE" w:rsidRPr="00797CF0" w:rsidRDefault="00797CF0" w:rsidP="00797CF0">
      <w:pPr>
        <w:pStyle w:val="style1"/>
        <w:jc w:val="both"/>
        <w:rPr>
          <w:rFonts w:ascii="Arial" w:hAnsi="Arial" w:cs="Arial"/>
          <w:color w:val="000000"/>
        </w:rPr>
      </w:pPr>
      <w:r w:rsidRPr="00797CF0">
        <w:rPr>
          <w:rFonts w:ascii="Arial" w:hAnsi="Arial" w:cs="Arial"/>
          <w:color w:val="000000"/>
        </w:rPr>
        <w:t>_____________________________                       ____________________________</w:t>
      </w:r>
      <w:r w:rsidRPr="00797CF0">
        <w:rPr>
          <w:rFonts w:ascii="Arial" w:hAnsi="Arial" w:cs="Arial"/>
          <w:color w:val="000000"/>
        </w:rPr>
        <w:br/>
        <w:t>Nome:                                                                              Nome:</w:t>
      </w:r>
      <w:r w:rsidRPr="00797CF0">
        <w:rPr>
          <w:rFonts w:ascii="Arial" w:hAnsi="Arial" w:cs="Arial"/>
          <w:color w:val="000000"/>
        </w:rPr>
        <w:br/>
        <w:t>RG:                                                                                   RG:</w:t>
      </w:r>
      <w:bookmarkEnd w:id="0"/>
    </w:p>
    <w:sectPr w:rsidR="006A45CE" w:rsidRPr="00797CF0" w:rsidSect="00797CF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F0"/>
    <w:rsid w:val="006A45CE"/>
    <w:rsid w:val="00797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4B44"/>
  <w15:chartTrackingRefBased/>
  <w15:docId w15:val="{EE1C73DB-A6AD-4801-989C-340C305D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797C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7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6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5760</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2019-12-13T17:49:00Z</dcterms:created>
  <dcterms:modified xsi:type="dcterms:W3CDTF">2019-12-13T17:50:00Z</dcterms:modified>
</cp:coreProperties>
</file>